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0F8ACA" w14:textId="77777777" w:rsidR="000B6FBA" w:rsidRDefault="000B6FBA" w:rsidP="000B6FBA">
      <w:pPr>
        <w:pStyle w:val="PlainText"/>
      </w:pPr>
    </w:p>
    <w:p w14:paraId="669A6E75" w14:textId="77777777" w:rsidR="000B6FBA" w:rsidRDefault="000B6FBA" w:rsidP="000B6FBA">
      <w:pPr>
        <w:pStyle w:val="PlainText"/>
      </w:pPr>
    </w:p>
    <w:p w14:paraId="1F02F8AA" w14:textId="24C53E4B" w:rsidR="000B6FBA" w:rsidRPr="00266B63" w:rsidRDefault="00911E76" w:rsidP="000B6FBA">
      <w:pPr>
        <w:pStyle w:val="PlainText"/>
        <w:rPr>
          <w:b/>
          <w:bCs/>
          <w:i/>
          <w:iCs/>
        </w:rPr>
      </w:pPr>
      <w:r>
        <w:rPr>
          <w:b/>
          <w:bCs/>
          <w:i/>
          <w:iCs/>
        </w:rPr>
        <w:t>Tennessee Health Facilities Commission</w:t>
      </w:r>
      <w:r w:rsidR="000B6FBA" w:rsidRPr="00266B63">
        <w:rPr>
          <w:b/>
          <w:bCs/>
          <w:i/>
          <w:iCs/>
        </w:rPr>
        <w:t xml:space="preserve"> </w:t>
      </w:r>
    </w:p>
    <w:p w14:paraId="500A5C16" w14:textId="6DA60822" w:rsidR="000B6FBA" w:rsidRDefault="000B6FBA" w:rsidP="000B6FBA">
      <w:pPr>
        <w:pStyle w:val="PlainText"/>
      </w:pPr>
      <w:r w:rsidRPr="00177E63">
        <w:t xml:space="preserve">c/o Certificate of Need </w:t>
      </w:r>
    </w:p>
    <w:p w14:paraId="387B9906" w14:textId="35B8360F" w:rsidR="000B6FBA" w:rsidRDefault="00911E76" w:rsidP="000B6FBA">
      <w:pPr>
        <w:pStyle w:val="PlainText"/>
      </w:pPr>
      <w:r>
        <w:t>502 Deaderick Street, Andrew Jackson Building, 9</w:t>
      </w:r>
      <w:r w:rsidRPr="00911E76">
        <w:rPr>
          <w:vertAlign w:val="superscript"/>
        </w:rPr>
        <w:t>th</w:t>
      </w:r>
      <w:r>
        <w:t xml:space="preserve"> </w:t>
      </w:r>
      <w:proofErr w:type="gramStart"/>
      <w:r>
        <w:t>Floor</w:t>
      </w:r>
      <w:proofErr w:type="gramEnd"/>
    </w:p>
    <w:p w14:paraId="78AA5DA2" w14:textId="4F802B78" w:rsidR="000B6FBA" w:rsidRDefault="00911E76" w:rsidP="000B6FBA">
      <w:pPr>
        <w:pStyle w:val="PlainText"/>
      </w:pPr>
      <w:r>
        <w:t>Nashville, TN 37243</w:t>
      </w:r>
    </w:p>
    <w:p w14:paraId="3AD7039E" w14:textId="77777777" w:rsidR="000B6FBA" w:rsidRDefault="000B6FBA" w:rsidP="000B6FBA">
      <w:pPr>
        <w:pStyle w:val="PlainText"/>
      </w:pPr>
    </w:p>
    <w:p w14:paraId="65B2904C" w14:textId="2894C067" w:rsidR="000B6FBA" w:rsidRDefault="000B6FBA" w:rsidP="000B6FBA">
      <w:pPr>
        <w:pStyle w:val="PlainText"/>
      </w:pPr>
      <w:r w:rsidRPr="004C21E3">
        <w:rPr>
          <w:highlight w:val="yellow"/>
        </w:rPr>
        <w:t>DATE</w:t>
      </w:r>
      <w:r>
        <w:t>, 202</w:t>
      </w:r>
      <w:r w:rsidR="00911E76">
        <w:t>4</w:t>
      </w:r>
    </w:p>
    <w:p w14:paraId="0E56B3E4" w14:textId="77777777" w:rsidR="000B6FBA" w:rsidRDefault="000B6FBA" w:rsidP="000B6FBA">
      <w:pPr>
        <w:pStyle w:val="PlainText"/>
      </w:pPr>
    </w:p>
    <w:p w14:paraId="2F3FE41B" w14:textId="51DE260D" w:rsidR="000B6FBA" w:rsidRDefault="000B6FBA" w:rsidP="000B6FBA">
      <w:pPr>
        <w:pStyle w:val="PlainText"/>
      </w:pPr>
      <w:r>
        <w:t xml:space="preserve">Dear </w:t>
      </w:r>
      <w:r w:rsidR="00911E76">
        <w:t>Health Facilities Commission</w:t>
      </w:r>
      <w:r>
        <w:t>:</w:t>
      </w:r>
    </w:p>
    <w:p w14:paraId="411EB514" w14:textId="77777777" w:rsidR="000B6FBA" w:rsidRDefault="000B6FBA" w:rsidP="000B6FBA">
      <w:pPr>
        <w:pStyle w:val="PlainText"/>
      </w:pPr>
    </w:p>
    <w:p w14:paraId="4B23AB25" w14:textId="0096F8A7" w:rsidR="00363C32" w:rsidRDefault="00363C32" w:rsidP="00363C32">
      <w:pPr>
        <w:pStyle w:val="PlainText"/>
      </w:pPr>
      <w:r>
        <w:t xml:space="preserve">I am a resident of the Middle Tennessee community, and I am writing to express my concern about the </w:t>
      </w:r>
      <w:r w:rsidR="00F17CA4">
        <w:t xml:space="preserve">HCA </w:t>
      </w:r>
      <w:r>
        <w:t xml:space="preserve">TriStar Spring Hill Hospital Certificate of Need application designed to replace the freestanding emergency department in the Spring Hill area of Tennessee. </w:t>
      </w:r>
    </w:p>
    <w:p w14:paraId="326989D4" w14:textId="77777777" w:rsidR="00363C32" w:rsidRDefault="00363C32" w:rsidP="00363C32">
      <w:pPr>
        <w:pStyle w:val="PlainText"/>
      </w:pPr>
    </w:p>
    <w:p w14:paraId="15D94643" w14:textId="0AED417C" w:rsidR="00363C32" w:rsidRDefault="00363C32" w:rsidP="00363C32">
      <w:pPr>
        <w:pStyle w:val="PlainText"/>
      </w:pPr>
      <w:r>
        <w:t xml:space="preserve">There is no need for a hospital in Spring Hill. Currently, Spring Hill is well served by two not-for-profit health systems, both of which offer robust medical specialties and have ample capacity to admit and treat patients. The entire Spring Hill population is within </w:t>
      </w:r>
      <w:r w:rsidR="0001517B">
        <w:t>14</w:t>
      </w:r>
      <w:r>
        <w:t>-</w:t>
      </w:r>
      <w:r w:rsidR="0001517B">
        <w:t>17</w:t>
      </w:r>
      <w:r>
        <w:t xml:space="preserve"> miles of these two high-quality, county-owned hospitals. Depending upon one’s location in Spring Hill, either Maury Regional Health or Williamson Health is about a 15-minute drive. Furthermore, if a Spring Hill resident has an emergency medical condition, TriStar already operates an emergency department in the community.</w:t>
      </w:r>
    </w:p>
    <w:p w14:paraId="62425D84" w14:textId="77777777" w:rsidR="00363C32" w:rsidRDefault="00363C32" w:rsidP="00363C32">
      <w:pPr>
        <w:pStyle w:val="PlainText"/>
      </w:pPr>
    </w:p>
    <w:p w14:paraId="4B692D50" w14:textId="6CA71E4D" w:rsidR="000B6FBA" w:rsidRDefault="000B6FBA" w:rsidP="000B6FBA">
      <w:pPr>
        <w:pStyle w:val="PlainText"/>
      </w:pPr>
      <w:r>
        <w:t xml:space="preserve">Our local hospitals have served my family and </w:t>
      </w:r>
      <w:r w:rsidR="00253CA0">
        <w:t xml:space="preserve">this </w:t>
      </w:r>
      <w:r>
        <w:t>community with quality care for many years.</w:t>
      </w:r>
    </w:p>
    <w:p w14:paraId="1CFC4003" w14:textId="164D6203" w:rsidR="000B6FBA" w:rsidRDefault="003E4426" w:rsidP="000B6FBA">
      <w:pPr>
        <w:pStyle w:val="PlainText"/>
      </w:pPr>
      <w:r>
        <w:t>If</w:t>
      </w:r>
      <w:r w:rsidR="000B6FBA">
        <w:t xml:space="preserve"> my family or I needed high</w:t>
      </w:r>
      <w:r w:rsidR="00253CA0">
        <w:t xml:space="preserve">er </w:t>
      </w:r>
      <w:r w:rsidR="000B6FBA">
        <w:t xml:space="preserve">acuity care and visited the proposed </w:t>
      </w:r>
      <w:r w:rsidR="00964C37">
        <w:t xml:space="preserve">HCA </w:t>
      </w:r>
      <w:r w:rsidR="00253CA0">
        <w:t>TriStar</w:t>
      </w:r>
      <w:r w:rsidR="000B6FBA">
        <w:t xml:space="preserve"> hospital, </w:t>
      </w:r>
      <w:r w:rsidR="000B6FBA" w:rsidDel="00C74ACB">
        <w:t xml:space="preserve">we </w:t>
      </w:r>
      <w:r w:rsidR="00253CA0">
        <w:t>likely</w:t>
      </w:r>
      <w:r w:rsidR="0098390A">
        <w:t xml:space="preserve"> would</w:t>
      </w:r>
      <w:r w:rsidR="00253CA0">
        <w:t xml:space="preserve"> </w:t>
      </w:r>
      <w:r w:rsidR="000B6FBA">
        <w:t xml:space="preserve">be transferred to </w:t>
      </w:r>
      <w:r w:rsidR="00253CA0">
        <w:t>one of their other for-profit, high-cost hospitals in Nashville</w:t>
      </w:r>
      <w:r w:rsidR="000B6FBA">
        <w:t xml:space="preserve"> – a facility we would not choose to visit. </w:t>
      </w:r>
    </w:p>
    <w:p w14:paraId="143086CA" w14:textId="77777777" w:rsidR="00DE6DE2" w:rsidRDefault="00DE6DE2" w:rsidP="000B6FBA">
      <w:pPr>
        <w:pStyle w:val="PlainText"/>
      </w:pPr>
    </w:p>
    <w:p w14:paraId="33036DB7" w14:textId="09BE71B8" w:rsidR="000B6FBA" w:rsidRDefault="00DE6DE2" w:rsidP="000B6FBA">
      <w:pPr>
        <w:pStyle w:val="PlainText"/>
      </w:pPr>
      <w:r>
        <w:t xml:space="preserve">In fact, </w:t>
      </w:r>
      <w:r w:rsidR="00DD2FEE">
        <w:t xml:space="preserve">the current TriStar freestanding emergency </w:t>
      </w:r>
      <w:r w:rsidR="00363C32">
        <w:t>department</w:t>
      </w:r>
      <w:r w:rsidR="00DD2FEE">
        <w:t xml:space="preserve"> </w:t>
      </w:r>
      <w:r w:rsidR="00312B02">
        <w:t xml:space="preserve">has a record of transferring patients to Tri Star Centennial Hospital in Nashville. </w:t>
      </w:r>
      <w:r w:rsidR="00363C32">
        <w:t xml:space="preserve">Due to the limited specialists at the proposed hospital, this </w:t>
      </w:r>
      <w:r w:rsidR="003E4426">
        <w:t>practice</w:t>
      </w:r>
      <w:r w:rsidR="00363C32">
        <w:t xml:space="preserve"> will continue. </w:t>
      </w:r>
      <w:r w:rsidR="00813FAD">
        <w:t xml:space="preserve">Not only is this bad for the patient – it’s also </w:t>
      </w:r>
      <w:r w:rsidR="00385003">
        <w:t>unfair to family members, who will have to travel an hour away</w:t>
      </w:r>
      <w:r w:rsidR="00E57E86">
        <w:t xml:space="preserve"> to see their loved ones.</w:t>
      </w:r>
    </w:p>
    <w:p w14:paraId="4C657E32" w14:textId="77777777" w:rsidR="00363C32" w:rsidRDefault="00363C32" w:rsidP="00363C32">
      <w:pPr>
        <w:pStyle w:val="PlainText"/>
      </w:pPr>
    </w:p>
    <w:p w14:paraId="5DB8F9FD" w14:textId="1645E38E" w:rsidR="000B6FBA" w:rsidRPr="00253CA0" w:rsidRDefault="00964C37" w:rsidP="000B6FBA">
      <w:pPr>
        <w:pStyle w:val="PlainText"/>
      </w:pPr>
      <w:r>
        <w:t>HCA Tristar</w:t>
      </w:r>
      <w:r w:rsidR="00742837">
        <w:t xml:space="preserve"> </w:t>
      </w:r>
      <w:r w:rsidR="00253CA0" w:rsidRPr="00253CA0">
        <w:t xml:space="preserve">is by far the most expensive </w:t>
      </w:r>
      <w:r w:rsidR="003E4426">
        <w:t>care provider</w:t>
      </w:r>
      <w:r w:rsidR="00253CA0" w:rsidRPr="00253CA0">
        <w:t xml:space="preserve"> in the region — far more expensive than Maury Regional Health for most services offered. Residents of Spring Hill would pay more for medical services at this proposed hospital than they would at either Maury Regional Health or Williamson Health.  </w:t>
      </w:r>
    </w:p>
    <w:p w14:paraId="4A8DBF19" w14:textId="77777777" w:rsidR="00253CA0" w:rsidRDefault="00253CA0" w:rsidP="000B6FBA">
      <w:pPr>
        <w:pStyle w:val="PlainText"/>
      </w:pPr>
    </w:p>
    <w:p w14:paraId="1C5B44AA" w14:textId="64DD19AD" w:rsidR="000B6FBA" w:rsidRDefault="000B6FBA" w:rsidP="000B6FBA">
      <w:pPr>
        <w:pStyle w:val="PlainText"/>
      </w:pPr>
      <w:r>
        <w:t>Therefore</w:t>
      </w:r>
      <w:r w:rsidRPr="00AE4BE9">
        <w:t>,</w:t>
      </w:r>
      <w:r w:rsidRPr="00AE4BE9">
        <w:rPr>
          <w:b/>
          <w:bCs/>
        </w:rPr>
        <w:t xml:space="preserve"> I </w:t>
      </w:r>
      <w:r>
        <w:rPr>
          <w:b/>
          <w:bCs/>
        </w:rPr>
        <w:t>urge</w:t>
      </w:r>
      <w:r w:rsidRPr="00AE4BE9">
        <w:rPr>
          <w:b/>
          <w:bCs/>
        </w:rPr>
        <w:t xml:space="preserve"> you to vote NO on </w:t>
      </w:r>
      <w:r>
        <w:rPr>
          <w:b/>
          <w:bCs/>
        </w:rPr>
        <w:t xml:space="preserve">the </w:t>
      </w:r>
      <w:r w:rsidRPr="00AE4BE9">
        <w:rPr>
          <w:b/>
          <w:bCs/>
        </w:rPr>
        <w:t>Certificate of Need Application</w:t>
      </w:r>
      <w:r w:rsidR="00253CA0">
        <w:rPr>
          <w:b/>
          <w:bCs/>
        </w:rPr>
        <w:t xml:space="preserve"> </w:t>
      </w:r>
      <w:r w:rsidR="00253CA0" w:rsidRPr="00FF2A68">
        <w:t>d</w:t>
      </w:r>
      <w:r>
        <w:t xml:space="preserve">uring the </w:t>
      </w:r>
      <w:r w:rsidR="00253CA0">
        <w:t>June</w:t>
      </w:r>
      <w:r>
        <w:t xml:space="preserve"> </w:t>
      </w:r>
      <w:r w:rsidR="00253CA0">
        <w:t>26</w:t>
      </w:r>
      <w:r>
        <w:t>, 202</w:t>
      </w:r>
      <w:r w:rsidR="00253CA0">
        <w:t>4</w:t>
      </w:r>
      <w:r>
        <w:t xml:space="preserve">, </w:t>
      </w:r>
      <w:r w:rsidR="00253CA0">
        <w:t>commission</w:t>
      </w:r>
      <w:r>
        <w:t xml:space="preserve"> meeting.</w:t>
      </w:r>
    </w:p>
    <w:p w14:paraId="7465FADB" w14:textId="77777777" w:rsidR="000B6FBA" w:rsidRDefault="000B6FBA" w:rsidP="000B6FBA">
      <w:pPr>
        <w:pStyle w:val="PlainText"/>
      </w:pPr>
    </w:p>
    <w:p w14:paraId="0755A03E" w14:textId="77777777" w:rsidR="000B6FBA" w:rsidRDefault="000B6FBA" w:rsidP="000B6FBA">
      <w:pPr>
        <w:pStyle w:val="PlainText"/>
      </w:pPr>
      <w:r>
        <w:t>Thank you,</w:t>
      </w:r>
    </w:p>
    <w:p w14:paraId="7AF12796" w14:textId="77777777" w:rsidR="000B6FBA" w:rsidRDefault="000B6FBA" w:rsidP="000B6FBA">
      <w:pPr>
        <w:pStyle w:val="PlainText"/>
      </w:pPr>
    </w:p>
    <w:p w14:paraId="1088A71F" w14:textId="77777777" w:rsidR="000B6FBA" w:rsidRDefault="000B6FBA" w:rsidP="000B6FBA">
      <w:pPr>
        <w:pStyle w:val="PlainText"/>
      </w:pPr>
      <w:r>
        <w:t>Sincerely,</w:t>
      </w:r>
    </w:p>
    <w:p w14:paraId="65800D07" w14:textId="77777777" w:rsidR="000B6FBA" w:rsidRPr="004C21E3" w:rsidRDefault="000B6FBA" w:rsidP="000B6FBA">
      <w:pPr>
        <w:spacing w:after="0" w:line="240" w:lineRule="auto"/>
        <w:rPr>
          <w:highlight w:val="yellow"/>
        </w:rPr>
      </w:pPr>
      <w:r w:rsidRPr="004C21E3">
        <w:rPr>
          <w:highlight w:val="yellow"/>
        </w:rPr>
        <w:t>NAME</w:t>
      </w:r>
    </w:p>
    <w:p w14:paraId="7C80AB4B" w14:textId="0944316A" w:rsidR="000B6FBA" w:rsidRDefault="000B6FBA" w:rsidP="000B6FBA">
      <w:pPr>
        <w:spacing w:after="0" w:line="240" w:lineRule="auto"/>
      </w:pPr>
    </w:p>
    <w:p w14:paraId="7E509502" w14:textId="77777777" w:rsidR="00843FFD" w:rsidRDefault="00843FFD"/>
    <w:sectPr w:rsidR="00843FFD" w:rsidSect="008715C7">
      <w:pgSz w:w="12240" w:h="15840"/>
      <w:pgMar w:top="90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176D0B" w14:textId="77777777" w:rsidR="00FC030A" w:rsidRDefault="00FC030A" w:rsidP="000B6FBA">
      <w:pPr>
        <w:spacing w:after="0" w:line="240" w:lineRule="auto"/>
      </w:pPr>
      <w:r>
        <w:separator/>
      </w:r>
    </w:p>
  </w:endnote>
  <w:endnote w:type="continuationSeparator" w:id="0">
    <w:p w14:paraId="073ADFB4" w14:textId="77777777" w:rsidR="00FC030A" w:rsidRDefault="00FC030A" w:rsidP="000B6FBA">
      <w:pPr>
        <w:spacing w:after="0" w:line="240" w:lineRule="auto"/>
      </w:pPr>
      <w:r>
        <w:continuationSeparator/>
      </w:r>
    </w:p>
  </w:endnote>
  <w:endnote w:type="continuationNotice" w:id="1">
    <w:p w14:paraId="5F4C7CB8" w14:textId="77777777" w:rsidR="00FC030A" w:rsidRDefault="00FC030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9286FB" w14:textId="77777777" w:rsidR="00FC030A" w:rsidRDefault="00FC030A" w:rsidP="000B6FBA">
      <w:pPr>
        <w:spacing w:after="0" w:line="240" w:lineRule="auto"/>
      </w:pPr>
      <w:r>
        <w:separator/>
      </w:r>
    </w:p>
  </w:footnote>
  <w:footnote w:type="continuationSeparator" w:id="0">
    <w:p w14:paraId="19CCEDF4" w14:textId="77777777" w:rsidR="00FC030A" w:rsidRDefault="00FC030A" w:rsidP="000B6FBA">
      <w:pPr>
        <w:spacing w:after="0" w:line="240" w:lineRule="auto"/>
      </w:pPr>
      <w:r>
        <w:continuationSeparator/>
      </w:r>
    </w:p>
  </w:footnote>
  <w:footnote w:type="continuationNotice" w:id="1">
    <w:p w14:paraId="2E947B0D" w14:textId="77777777" w:rsidR="00FC030A" w:rsidRDefault="00FC030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4F93EF3"/>
    <w:multiLevelType w:val="hybridMultilevel"/>
    <w:tmpl w:val="8634F3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64279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FBA"/>
    <w:rsid w:val="00010650"/>
    <w:rsid w:val="0001517B"/>
    <w:rsid w:val="00046988"/>
    <w:rsid w:val="0009511F"/>
    <w:rsid w:val="00097398"/>
    <w:rsid w:val="000A0DD3"/>
    <w:rsid w:val="000A4CF0"/>
    <w:rsid w:val="000A5A8D"/>
    <w:rsid w:val="000B6FBA"/>
    <w:rsid w:val="000F73DB"/>
    <w:rsid w:val="00124219"/>
    <w:rsid w:val="00161B98"/>
    <w:rsid w:val="00161DB8"/>
    <w:rsid w:val="001736B2"/>
    <w:rsid w:val="001848A8"/>
    <w:rsid w:val="00191D1A"/>
    <w:rsid w:val="001A37BC"/>
    <w:rsid w:val="001A57EA"/>
    <w:rsid w:val="001D4E68"/>
    <w:rsid w:val="002116F5"/>
    <w:rsid w:val="00211757"/>
    <w:rsid w:val="00216A15"/>
    <w:rsid w:val="00221357"/>
    <w:rsid w:val="00253CA0"/>
    <w:rsid w:val="002540BD"/>
    <w:rsid w:val="002771D7"/>
    <w:rsid w:val="002943B3"/>
    <w:rsid w:val="00296EDC"/>
    <w:rsid w:val="002E26FA"/>
    <w:rsid w:val="002E4B4B"/>
    <w:rsid w:val="00303401"/>
    <w:rsid w:val="00312B02"/>
    <w:rsid w:val="003179FC"/>
    <w:rsid w:val="00341E2E"/>
    <w:rsid w:val="00363C32"/>
    <w:rsid w:val="00383A18"/>
    <w:rsid w:val="00385003"/>
    <w:rsid w:val="003C5EAF"/>
    <w:rsid w:val="003E4426"/>
    <w:rsid w:val="003F377F"/>
    <w:rsid w:val="004114DB"/>
    <w:rsid w:val="00426DD4"/>
    <w:rsid w:val="0044778F"/>
    <w:rsid w:val="004C0296"/>
    <w:rsid w:val="004F08D4"/>
    <w:rsid w:val="00517BC2"/>
    <w:rsid w:val="00527C04"/>
    <w:rsid w:val="00557459"/>
    <w:rsid w:val="00564A4E"/>
    <w:rsid w:val="00577ED7"/>
    <w:rsid w:val="00607F4D"/>
    <w:rsid w:val="00621ECC"/>
    <w:rsid w:val="00633DBC"/>
    <w:rsid w:val="00643B3D"/>
    <w:rsid w:val="00650AF9"/>
    <w:rsid w:val="006A0EF9"/>
    <w:rsid w:val="00702A2D"/>
    <w:rsid w:val="0070611D"/>
    <w:rsid w:val="0073495A"/>
    <w:rsid w:val="00742837"/>
    <w:rsid w:val="00742E8C"/>
    <w:rsid w:val="00761D2E"/>
    <w:rsid w:val="00782967"/>
    <w:rsid w:val="007C7D9C"/>
    <w:rsid w:val="007E5282"/>
    <w:rsid w:val="007F37B8"/>
    <w:rsid w:val="00813FAD"/>
    <w:rsid w:val="00843FFD"/>
    <w:rsid w:val="008770B0"/>
    <w:rsid w:val="008E2C76"/>
    <w:rsid w:val="008E30CB"/>
    <w:rsid w:val="008E7529"/>
    <w:rsid w:val="00911E76"/>
    <w:rsid w:val="0092604A"/>
    <w:rsid w:val="00941500"/>
    <w:rsid w:val="00946C4D"/>
    <w:rsid w:val="00964C37"/>
    <w:rsid w:val="0098390A"/>
    <w:rsid w:val="00991C26"/>
    <w:rsid w:val="00991D89"/>
    <w:rsid w:val="009B7BEC"/>
    <w:rsid w:val="009C20F1"/>
    <w:rsid w:val="009E29E5"/>
    <w:rsid w:val="009F3E43"/>
    <w:rsid w:val="00A318E6"/>
    <w:rsid w:val="00A65E96"/>
    <w:rsid w:val="00AC0234"/>
    <w:rsid w:val="00AC0FF4"/>
    <w:rsid w:val="00AD4A95"/>
    <w:rsid w:val="00AE28EC"/>
    <w:rsid w:val="00B15BFA"/>
    <w:rsid w:val="00B44D68"/>
    <w:rsid w:val="00B526C5"/>
    <w:rsid w:val="00B741F5"/>
    <w:rsid w:val="00B87B63"/>
    <w:rsid w:val="00B91765"/>
    <w:rsid w:val="00BA0A7E"/>
    <w:rsid w:val="00BA1794"/>
    <w:rsid w:val="00BB420F"/>
    <w:rsid w:val="00BB6A78"/>
    <w:rsid w:val="00BC4B1D"/>
    <w:rsid w:val="00BE1FDA"/>
    <w:rsid w:val="00C66D31"/>
    <w:rsid w:val="00C74ACB"/>
    <w:rsid w:val="00CA1ECC"/>
    <w:rsid w:val="00CD6168"/>
    <w:rsid w:val="00CE2EFD"/>
    <w:rsid w:val="00D10443"/>
    <w:rsid w:val="00D40240"/>
    <w:rsid w:val="00D96744"/>
    <w:rsid w:val="00DC5FAF"/>
    <w:rsid w:val="00DD2FEE"/>
    <w:rsid w:val="00DD5F75"/>
    <w:rsid w:val="00DE6DE2"/>
    <w:rsid w:val="00E4222E"/>
    <w:rsid w:val="00E457E5"/>
    <w:rsid w:val="00E57E86"/>
    <w:rsid w:val="00E60385"/>
    <w:rsid w:val="00E61781"/>
    <w:rsid w:val="00EB20B2"/>
    <w:rsid w:val="00EE4CF4"/>
    <w:rsid w:val="00F03D37"/>
    <w:rsid w:val="00F05AA7"/>
    <w:rsid w:val="00F17CA4"/>
    <w:rsid w:val="00F2111E"/>
    <w:rsid w:val="00F415C0"/>
    <w:rsid w:val="00F61449"/>
    <w:rsid w:val="00F7637C"/>
    <w:rsid w:val="00F8490F"/>
    <w:rsid w:val="00F85A94"/>
    <w:rsid w:val="00FC030A"/>
    <w:rsid w:val="00FC6F1D"/>
    <w:rsid w:val="00FD7BA3"/>
    <w:rsid w:val="00FF2A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3744EE"/>
  <w15:chartTrackingRefBased/>
  <w15:docId w15:val="{251EE35C-26E3-4B73-B904-C6AF893F0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6FBA"/>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0B6FBA"/>
    <w:pPr>
      <w:spacing w:after="0" w:line="240" w:lineRule="auto"/>
    </w:pPr>
    <w:rPr>
      <w:rFonts w:ascii="Calibri" w:eastAsia="Times New Roman" w:hAnsi="Calibri" w:cs="Calibri"/>
    </w:rPr>
  </w:style>
  <w:style w:type="character" w:customStyle="1" w:styleId="PlainTextChar">
    <w:name w:val="Plain Text Char"/>
    <w:basedOn w:val="DefaultParagraphFont"/>
    <w:link w:val="PlainText"/>
    <w:uiPriority w:val="99"/>
    <w:rsid w:val="000B6FBA"/>
    <w:rPr>
      <w:rFonts w:ascii="Calibri" w:eastAsia="Times New Roman" w:hAnsi="Calibri" w:cs="Calibri"/>
      <w:kern w:val="0"/>
      <w14:ligatures w14:val="none"/>
    </w:rPr>
  </w:style>
  <w:style w:type="paragraph" w:styleId="Header">
    <w:name w:val="header"/>
    <w:basedOn w:val="Normal"/>
    <w:link w:val="HeaderChar"/>
    <w:uiPriority w:val="99"/>
    <w:unhideWhenUsed/>
    <w:rsid w:val="000B6F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6FBA"/>
    <w:rPr>
      <w:kern w:val="0"/>
      <w14:ligatures w14:val="none"/>
    </w:rPr>
  </w:style>
  <w:style w:type="paragraph" w:styleId="Footer">
    <w:name w:val="footer"/>
    <w:basedOn w:val="Normal"/>
    <w:link w:val="FooterChar"/>
    <w:uiPriority w:val="99"/>
    <w:unhideWhenUsed/>
    <w:rsid w:val="000B6F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6FBA"/>
    <w:rPr>
      <w:kern w:val="0"/>
      <w14:ligatures w14:val="none"/>
    </w:rPr>
  </w:style>
  <w:style w:type="paragraph" w:styleId="ListParagraph">
    <w:name w:val="List Paragraph"/>
    <w:basedOn w:val="Normal"/>
    <w:uiPriority w:val="34"/>
    <w:qFormat/>
    <w:rsid w:val="00253CA0"/>
    <w:pPr>
      <w:spacing w:after="160" w:line="259" w:lineRule="auto"/>
      <w:ind w:left="720"/>
      <w:contextualSpacing/>
    </w:pPr>
    <w:rPr>
      <w:kern w:val="2"/>
      <w14:ligatures w14:val="standardContextual"/>
    </w:rPr>
  </w:style>
  <w:style w:type="paragraph" w:styleId="Revision">
    <w:name w:val="Revision"/>
    <w:hidden/>
    <w:uiPriority w:val="99"/>
    <w:semiHidden/>
    <w:rsid w:val="001A57EA"/>
    <w:pPr>
      <w:spacing w:after="0" w:line="240" w:lineRule="auto"/>
    </w:pPr>
    <w:rPr>
      <w:kern w:val="0"/>
      <w14:ligatures w14:val="none"/>
    </w:rPr>
  </w:style>
  <w:style w:type="character" w:styleId="CommentReference">
    <w:name w:val="annotation reference"/>
    <w:basedOn w:val="DefaultParagraphFont"/>
    <w:uiPriority w:val="99"/>
    <w:semiHidden/>
    <w:unhideWhenUsed/>
    <w:rsid w:val="00F2111E"/>
    <w:rPr>
      <w:sz w:val="16"/>
      <w:szCs w:val="16"/>
    </w:rPr>
  </w:style>
  <w:style w:type="paragraph" w:styleId="CommentText">
    <w:name w:val="annotation text"/>
    <w:basedOn w:val="Normal"/>
    <w:link w:val="CommentTextChar"/>
    <w:uiPriority w:val="99"/>
    <w:unhideWhenUsed/>
    <w:rsid w:val="00F2111E"/>
    <w:pPr>
      <w:spacing w:line="240" w:lineRule="auto"/>
    </w:pPr>
    <w:rPr>
      <w:sz w:val="20"/>
      <w:szCs w:val="20"/>
    </w:rPr>
  </w:style>
  <w:style w:type="character" w:customStyle="1" w:styleId="CommentTextChar">
    <w:name w:val="Comment Text Char"/>
    <w:basedOn w:val="DefaultParagraphFont"/>
    <w:link w:val="CommentText"/>
    <w:uiPriority w:val="99"/>
    <w:rsid w:val="00F2111E"/>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F2111E"/>
    <w:rPr>
      <w:b/>
      <w:bCs/>
    </w:rPr>
  </w:style>
  <w:style w:type="character" w:customStyle="1" w:styleId="CommentSubjectChar">
    <w:name w:val="Comment Subject Char"/>
    <w:basedOn w:val="CommentTextChar"/>
    <w:link w:val="CommentSubject"/>
    <w:uiPriority w:val="99"/>
    <w:semiHidden/>
    <w:rsid w:val="00F2111E"/>
    <w:rPr>
      <w:b/>
      <w:bCs/>
      <w:kern w:val="0"/>
      <w:sz w:val="20"/>
      <w:szCs w:val="20"/>
      <w14:ligatures w14:val="none"/>
    </w:rPr>
  </w:style>
  <w:style w:type="character" w:styleId="Mention">
    <w:name w:val="Mention"/>
    <w:basedOn w:val="DefaultParagraphFont"/>
    <w:uiPriority w:val="99"/>
    <w:unhideWhenUsed/>
    <w:rsid w:val="00F2111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9514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188f444-6c8d-474f-a7e6-4efd56468fca">
      <Terms xmlns="http://schemas.microsoft.com/office/infopath/2007/PartnerControls"/>
    </lcf76f155ced4ddcb4097134ff3c332f>
    <Notes xmlns="9188f444-6c8d-474f-a7e6-4efd56468fca" xsi:nil="true"/>
    <TaxCatchAll xmlns="342fefc9-e66f-46e8-abb7-1dc970e7c1c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ED276D18982F44DA93AF34192A62A2C" ma:contentTypeVersion="27" ma:contentTypeDescription="Create a new document." ma:contentTypeScope="" ma:versionID="da517ef1b01bc77eee29e9d88f2de3c0">
  <xsd:schema xmlns:xsd="http://www.w3.org/2001/XMLSchema" xmlns:xs="http://www.w3.org/2001/XMLSchema" xmlns:p="http://schemas.microsoft.com/office/2006/metadata/properties" xmlns:ns2="342fefc9-e66f-46e8-abb7-1dc970e7c1c6" xmlns:ns3="9188f444-6c8d-474f-a7e6-4efd56468fca" targetNamespace="http://schemas.microsoft.com/office/2006/metadata/properties" ma:root="true" ma:fieldsID="adb21993a99ec327b1b61c90b0bc7cfa" ns2:_="" ns3:_="">
    <xsd:import namespace="342fefc9-e66f-46e8-abb7-1dc970e7c1c6"/>
    <xsd:import namespace="9188f444-6c8d-474f-a7e6-4efd56468fc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Note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2fefc9-e66f-46e8-abb7-1dc970e7c1c6" elementFormDefault="qualified">
    <xsd:import namespace="http://schemas.microsoft.com/office/2006/documentManagement/types"/>
    <xsd:import namespace="http://schemas.microsoft.com/office/infopath/2007/PartnerControls"/>
    <xsd:element name="SharedWithUsers" ma:index="4"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ab4f1289-deca-4762-9389-0922460e2e4c}" ma:internalName="TaxCatchAll" ma:showField="CatchAllData" ma:web="342fefc9-e66f-46e8-abb7-1dc970e7c1c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188f444-6c8d-474f-a7e6-4efd56468fca" elementFormDefault="qualified">
    <xsd:import namespace="http://schemas.microsoft.com/office/2006/documentManagement/types"/>
    <xsd:import namespace="http://schemas.microsoft.com/office/infopath/2007/PartnerControls"/>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DateTaken" ma:index="8" nillable="true" ma:displayName="MediaServiceDateTaken" ma:hidden="true" ma:internalName="MediaServiceDateTaken" ma:readOnly="true">
      <xsd:simpleType>
        <xsd:restriction base="dms:Text"/>
      </xsd:simpleType>
    </xsd:element>
    <xsd:element name="MediaServiceAutoTags" ma:index="9" nillable="true" ma:displayName="Tags" ma:internalName="MediaServiceAutoTags" ma:readOnly="true">
      <xsd:simpleType>
        <xsd:restriction base="dms:Text"/>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Location" ma:index="11" nillable="true" ma:displayName="Location" ma:internalName="MediaServiceLocation"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Notes" ma:index="16" nillable="true" ma:displayName="Notes" ma:description="All other versions live in &quot;Wake Forest Baptist Health -&gt; Supply Chain Resiliency&quot; folder as this project happened during merger." ma:internalName="Notes0" ma:readOnly="false">
      <xsd:simpleType>
        <xsd:restriction base="dms:Note">
          <xsd:maxLength value="255"/>
        </xsd:restriction>
      </xsd:simpleType>
    </xsd:element>
    <xsd:element name="MediaLengthInSeconds" ma:index="17" nillable="true" ma:displayName="MediaLengthInSeconds" ma:description=""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c1ea919-cf17-4c33-9148-c9ecbe7f6f5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49A45E-D167-41E4-97D1-695DE902CDAF}">
  <ds:schemaRefs>
    <ds:schemaRef ds:uri="http://schemas.microsoft.com/office/2006/metadata/properties"/>
    <ds:schemaRef ds:uri="http://schemas.microsoft.com/office/infopath/2007/PartnerControls"/>
    <ds:schemaRef ds:uri="9188f444-6c8d-474f-a7e6-4efd56468fca"/>
    <ds:schemaRef ds:uri="342fefc9-e66f-46e8-abb7-1dc970e7c1c6"/>
  </ds:schemaRefs>
</ds:datastoreItem>
</file>

<file path=customXml/itemProps2.xml><?xml version="1.0" encoding="utf-8"?>
<ds:datastoreItem xmlns:ds="http://schemas.openxmlformats.org/officeDocument/2006/customXml" ds:itemID="{5190A9AB-FBE7-4E47-8E14-2E89FB9F38D7}">
  <ds:schemaRefs>
    <ds:schemaRef ds:uri="http://schemas.microsoft.com/sharepoint/v3/contenttype/forms"/>
  </ds:schemaRefs>
</ds:datastoreItem>
</file>

<file path=customXml/itemProps3.xml><?xml version="1.0" encoding="utf-8"?>
<ds:datastoreItem xmlns:ds="http://schemas.openxmlformats.org/officeDocument/2006/customXml" ds:itemID="{D033BA88-3728-43E3-B1A8-1050FC0217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2fefc9-e66f-46e8-abb7-1dc970e7c1c6"/>
    <ds:schemaRef ds:uri="9188f444-6c8d-474f-a7e6-4efd56468f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347</Words>
  <Characters>1860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The Chartis Group</Company>
  <LinksUpToDate>false</LinksUpToDate>
  <CharactersWithSpaces>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Hildebrand, Michael</dc:creator>
  <cp:keywords/>
  <dc:description/>
  <cp:lastModifiedBy>Ponder, Abby</cp:lastModifiedBy>
  <cp:revision>3</cp:revision>
  <cp:lastPrinted>2024-05-31T15:46:00Z</cp:lastPrinted>
  <dcterms:created xsi:type="dcterms:W3CDTF">2024-05-31T15:52:00Z</dcterms:created>
  <dcterms:modified xsi:type="dcterms:W3CDTF">2024-05-31T16:40:00Z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0x0101009ED276D18982F44DA93AF34192A62A2C</vt:lpwstr>
  </property>
  <property fmtid="{D5CDD505-2E9C-101B-9397-08002B2CF9AE}" pid="3" name="MediaServiceImageTags">
    <vt:lpwstr/>
  </property>
  <property fmtid="{D5CDD505-2E9C-101B-9397-08002B2CF9AE}" pid="4" name="GrammarlyDocumentId">
    <vt:lpwstr>b3c1ccc36c0586d50c8b8ab1a17e967cfb6b63c13821a467f58ba20f544d84f8</vt:lpwstr>
  </property>
</Properties>
</file>